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华文中宋" w:hAns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防灾科技学院201</w:t>
      </w:r>
      <w:r>
        <w:rPr>
          <w:rFonts w:ascii="华文中宋" w:hAnsi="华文中宋" w:eastAsia="华文中宋" w:cs="华文中宋"/>
          <w:b/>
          <w:bCs/>
          <w:kern w:val="0"/>
          <w:sz w:val="32"/>
          <w:szCs w:val="32"/>
        </w:rPr>
        <w:t>8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年招收硕士研究生复试录取工作办法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为切实做好我校2018年硕士研究生复试录取工作，根据《教育部关于印发&lt;2018年全国硕士研究生招生工作管理规定&gt;的通知》（教学[2017]9号）、《教育部办公厅关于做好硕士研究生招生调剂工作的通知》（教学厅函[2018]14号）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、</w:t>
      </w:r>
      <w:r>
        <w:rPr>
          <w:rFonts w:ascii="Times New Roman" w:hAnsi="Times New Roman" w:eastAsia="仿宋"/>
          <w:kern w:val="0"/>
          <w:sz w:val="24"/>
          <w:szCs w:val="24"/>
        </w:rPr>
        <w:t>《教育部关于加强硕士研究生招生复试工作的指导意见》（教学[2006]4号）和《关于做好2018年河北省硕士研究生复试录取工作的通知》（冀招委研[2018]2号）等文件要求，结合我校实际，特制定本工作办法。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一、复试及录取工作原则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坚持“按需招生、德智体全面衡量、择优录取、宁缺勿滥”的原则，科学选拔，公平公正，全面考查，突出重点，确保生源质量和招生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计划</w:t>
      </w:r>
      <w:r>
        <w:rPr>
          <w:rFonts w:ascii="Times New Roman" w:hAnsi="Times New Roman" w:eastAsia="仿宋"/>
          <w:kern w:val="0"/>
          <w:sz w:val="24"/>
          <w:szCs w:val="24"/>
        </w:rPr>
        <w:t>的顺利完成。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必须严格执行本办法的原则和程序，强化复试考核和诚信评判，将诚信考核作为专项环节纳入复试工作中来。要加强对考生一般能力、专业能力、培养潜质和综合能力的考察，充分发挥导师在复试选拔中的主体作用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二、复试组织管理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学院成立由党政一把手担任组长的招生复试录取工作领导小组，负责对复试工作的领导和统筹管理。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学校成立由纪检监察部门参与的督查组，对本单位的复试录取工作全程参与和监督。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学院成立研究生招生复试工作小组，负责制订本单位复试工作具体方案并组织实施，并指导复试考核小组进行相应的考核工作。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color w:val="000000"/>
          <w:kern w:val="0"/>
          <w:szCs w:val="21"/>
        </w:rPr>
      </w:pPr>
      <w:r>
        <w:rPr>
          <w:rFonts w:ascii="Times New Roman" w:hAnsi="Times New Roman" w:eastAsia="仿宋"/>
          <w:kern w:val="0"/>
          <w:sz w:val="24"/>
          <w:szCs w:val="24"/>
        </w:rPr>
        <w:t>4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根据研究方向，成立由包括导师在内的若干名专家组成的复试考核小组。复试小组考核应由5人组成（不少于4名导师，其中组长由教授担任），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另</w:t>
      </w:r>
      <w:r>
        <w:rPr>
          <w:rFonts w:ascii="Times New Roman" w:hAnsi="Times New Roman" w:eastAsia="仿宋"/>
          <w:kern w:val="0"/>
          <w:sz w:val="24"/>
          <w:szCs w:val="24"/>
        </w:rPr>
        <w:t>需配备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一</w:t>
      </w:r>
      <w:r>
        <w:rPr>
          <w:rFonts w:ascii="Times New Roman" w:hAnsi="Times New Roman" w:eastAsia="仿宋"/>
          <w:kern w:val="0"/>
          <w:sz w:val="24"/>
          <w:szCs w:val="24"/>
        </w:rPr>
        <w:t>名记录员。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三、复试条件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第一志愿报考我校的考生，初试成绩应达到教育部公布的2018年全国硕士研究生招生考试考生进入复试的初试成绩基本要求；申请调剂至我校的考生，应在全国硕士研究生招生调剂服务系统填报调剂志愿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并接受</w:t>
      </w:r>
      <w:r>
        <w:rPr>
          <w:rFonts w:ascii="Times New Roman" w:hAnsi="Times New Roman" w:eastAsia="仿宋"/>
          <w:kern w:val="0"/>
          <w:sz w:val="24"/>
          <w:szCs w:val="24"/>
        </w:rPr>
        <w:t>复试通知，且应符合2018年全国硕士研究生招生工作管理规定中的调剂要求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；结合</w:t>
      </w:r>
      <w:r>
        <w:rPr>
          <w:rFonts w:ascii="Times New Roman" w:hAnsi="Times New Roman" w:eastAsia="仿宋"/>
          <w:kern w:val="0"/>
          <w:sz w:val="24"/>
          <w:szCs w:val="24"/>
        </w:rPr>
        <w:t>我校地质工程专业培养目标，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以</w:t>
      </w:r>
      <w:r>
        <w:rPr>
          <w:rFonts w:ascii="Times New Roman" w:hAnsi="Times New Roman" w:eastAsia="仿宋"/>
          <w:kern w:val="0"/>
          <w:sz w:val="24"/>
          <w:szCs w:val="24"/>
        </w:rPr>
        <w:t>同等学力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报考</w:t>
      </w:r>
      <w:r>
        <w:rPr>
          <w:rFonts w:ascii="Times New Roman" w:hAnsi="Times New Roman" w:eastAsia="仿宋"/>
          <w:kern w:val="0"/>
          <w:sz w:val="24"/>
          <w:szCs w:val="24"/>
        </w:rPr>
        <w:t>的考生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额外</w:t>
      </w:r>
      <w:r>
        <w:rPr>
          <w:rFonts w:ascii="Times New Roman" w:hAnsi="Times New Roman" w:eastAsia="仿宋"/>
          <w:kern w:val="0"/>
          <w:sz w:val="24"/>
          <w:szCs w:val="24"/>
        </w:rPr>
        <w:t>需具备理工科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学习</w:t>
      </w:r>
      <w:r>
        <w:rPr>
          <w:rFonts w:ascii="Times New Roman" w:hAnsi="Times New Roman" w:eastAsia="仿宋"/>
          <w:kern w:val="0"/>
          <w:sz w:val="24"/>
          <w:szCs w:val="24"/>
        </w:rPr>
        <w:t>背景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方可</w:t>
      </w:r>
      <w:r>
        <w:rPr>
          <w:rFonts w:ascii="Times New Roman" w:hAnsi="Times New Roman" w:eastAsia="仿宋"/>
          <w:kern w:val="0"/>
          <w:sz w:val="24"/>
          <w:szCs w:val="24"/>
        </w:rPr>
        <w:t>参与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调剂</w:t>
      </w:r>
      <w:r>
        <w:rPr>
          <w:rFonts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复试人员名单的确定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第一志愿报考我校并符合上线标准的考生自动列入复试人员名单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；</w:t>
      </w:r>
      <w:r>
        <w:rPr>
          <w:rFonts w:ascii="Times New Roman" w:hAnsi="Times New Roman" w:eastAsia="仿宋"/>
          <w:kern w:val="0"/>
          <w:sz w:val="24"/>
          <w:szCs w:val="24"/>
        </w:rPr>
        <w:t>调剂系统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调剂缺额</w:t>
      </w:r>
      <w:r>
        <w:rPr>
          <w:rFonts w:ascii="Times New Roman" w:hAnsi="Times New Roman" w:eastAsia="仿宋"/>
          <w:kern w:val="0"/>
          <w:sz w:val="24"/>
          <w:szCs w:val="24"/>
        </w:rPr>
        <w:t>关闭前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或截止复试</w:t>
      </w:r>
      <w:r>
        <w:rPr>
          <w:rFonts w:ascii="Times New Roman" w:hAnsi="Times New Roman" w:eastAsia="仿宋"/>
          <w:kern w:val="0"/>
          <w:sz w:val="24"/>
          <w:szCs w:val="24"/>
        </w:rPr>
        <w:t>报到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前日12时</w:t>
      </w:r>
      <w:r>
        <w:rPr>
          <w:rFonts w:ascii="Times New Roman" w:hAnsi="Times New Roman" w:eastAsia="仿宋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以复试</w:t>
      </w:r>
      <w:r>
        <w:rPr>
          <w:rFonts w:ascii="Times New Roman" w:hAnsi="Times New Roman" w:eastAsia="仿宋"/>
          <w:kern w:val="0"/>
          <w:sz w:val="24"/>
          <w:szCs w:val="24"/>
        </w:rPr>
        <w:t>通知为准），所有符合条件的调剂考生均获得复试机会，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接受</w:t>
      </w:r>
      <w:r>
        <w:rPr>
          <w:rFonts w:ascii="Times New Roman" w:hAnsi="Times New Roman" w:eastAsia="仿宋"/>
          <w:kern w:val="0"/>
          <w:sz w:val="24"/>
          <w:szCs w:val="24"/>
        </w:rPr>
        <w:t>复试通知的考生列入复试人员名单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（复试</w:t>
      </w:r>
      <w:r>
        <w:rPr>
          <w:rFonts w:ascii="Times New Roman" w:hAnsi="Times New Roman" w:eastAsia="仿宋"/>
          <w:kern w:val="0"/>
          <w:sz w:val="24"/>
          <w:szCs w:val="24"/>
        </w:rPr>
        <w:t>资格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保留12小时</w:t>
      </w:r>
      <w:r>
        <w:rPr>
          <w:rFonts w:ascii="Times New Roman" w:hAnsi="Times New Roman" w:eastAsia="仿宋"/>
          <w:kern w:val="0"/>
          <w:sz w:val="24"/>
          <w:szCs w:val="24"/>
        </w:rPr>
        <w:t>，拒绝复试通知及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12小时内</w:t>
      </w:r>
      <w:r>
        <w:rPr>
          <w:rFonts w:ascii="Times New Roman" w:hAnsi="Times New Roman" w:eastAsia="仿宋"/>
          <w:kern w:val="0"/>
          <w:sz w:val="24"/>
          <w:szCs w:val="24"/>
        </w:rPr>
        <w:t>未处理复试通知者，视为放弃本轮复试资格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），</w:t>
      </w:r>
      <w:r>
        <w:rPr>
          <w:rFonts w:ascii="Times New Roman" w:hAnsi="Times New Roman" w:eastAsia="仿宋"/>
          <w:kern w:val="0"/>
          <w:sz w:val="24"/>
          <w:szCs w:val="24"/>
        </w:rPr>
        <w:t>当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接受</w:t>
      </w:r>
      <w:r>
        <w:rPr>
          <w:rFonts w:ascii="Times New Roman" w:hAnsi="Times New Roman" w:eastAsia="仿宋"/>
          <w:kern w:val="0"/>
          <w:sz w:val="24"/>
          <w:szCs w:val="24"/>
        </w:rPr>
        <w:t>复试通知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考生</w:t>
      </w:r>
      <w:r>
        <w:rPr>
          <w:rFonts w:ascii="Times New Roman" w:hAnsi="Times New Roman" w:eastAsia="仿宋"/>
          <w:kern w:val="0"/>
          <w:sz w:val="24"/>
          <w:szCs w:val="24"/>
        </w:rPr>
        <w:t>数达到缺额的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150</w:t>
      </w:r>
      <w:r>
        <w:rPr>
          <w:rFonts w:ascii="Times New Roman" w:hAnsi="Times New Roman" w:eastAsia="仿宋"/>
          <w:kern w:val="0"/>
          <w:sz w:val="24"/>
          <w:szCs w:val="24"/>
        </w:rPr>
        <w:t>%时，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关闭</w:t>
      </w:r>
      <w:r>
        <w:rPr>
          <w:rFonts w:ascii="Times New Roman" w:hAnsi="Times New Roman" w:eastAsia="仿宋"/>
          <w:kern w:val="0"/>
          <w:sz w:val="24"/>
          <w:szCs w:val="24"/>
        </w:rPr>
        <w:t>调剂系统调剂缺额。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若</w:t>
      </w:r>
      <w:r>
        <w:rPr>
          <w:rFonts w:ascii="Times New Roman" w:hAnsi="Times New Roman" w:eastAsia="仿宋"/>
          <w:kern w:val="0"/>
          <w:sz w:val="24"/>
          <w:szCs w:val="24"/>
        </w:rPr>
        <w:t>第一轮招录未完成招生计划，将开启第二轮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调剂</w:t>
      </w:r>
      <w:r>
        <w:rPr>
          <w:rFonts w:ascii="Times New Roman" w:hAnsi="Times New Roman" w:eastAsia="仿宋"/>
          <w:kern w:val="0"/>
          <w:sz w:val="24"/>
          <w:szCs w:val="24"/>
        </w:rPr>
        <w:t>复试，按调剂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志愿</w:t>
      </w:r>
      <w:r>
        <w:rPr>
          <w:rFonts w:ascii="Times New Roman" w:hAnsi="Times New Roman" w:eastAsia="仿宋"/>
          <w:kern w:val="0"/>
          <w:sz w:val="24"/>
          <w:szCs w:val="24"/>
        </w:rPr>
        <w:t>填报顺序，不超过实际缺额的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200</w:t>
      </w:r>
      <w:r>
        <w:rPr>
          <w:rFonts w:ascii="Times New Roman" w:hAnsi="Times New Roman" w:eastAsia="仿宋"/>
          <w:kern w:val="0"/>
          <w:sz w:val="24"/>
          <w:szCs w:val="24"/>
        </w:rPr>
        <w:t>%确定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第二轮</w:t>
      </w:r>
      <w:r>
        <w:rPr>
          <w:rFonts w:ascii="Times New Roman" w:hAnsi="Times New Roman" w:eastAsia="仿宋"/>
          <w:kern w:val="0"/>
          <w:sz w:val="24"/>
          <w:szCs w:val="24"/>
        </w:rPr>
        <w:t>复试人员名单。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若</w:t>
      </w:r>
      <w:r>
        <w:rPr>
          <w:rFonts w:ascii="Times New Roman" w:hAnsi="Times New Roman" w:eastAsia="仿宋"/>
          <w:kern w:val="0"/>
          <w:sz w:val="24"/>
          <w:szCs w:val="24"/>
        </w:rPr>
        <w:t>仍未完成招生计划，开启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下一轮调剂复试</w:t>
      </w:r>
      <w:r>
        <w:rPr>
          <w:rFonts w:ascii="Times New Roman" w:hAnsi="Times New Roman" w:eastAsia="仿宋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完成</w:t>
      </w:r>
      <w:r>
        <w:rPr>
          <w:rFonts w:ascii="Times New Roman" w:hAnsi="Times New Roman" w:eastAsia="仿宋"/>
          <w:kern w:val="0"/>
          <w:sz w:val="24"/>
          <w:szCs w:val="24"/>
        </w:rPr>
        <w:t>招生计划后截止。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资格审查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复试期间将进行体检、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思想</w:t>
      </w:r>
      <w:r>
        <w:rPr>
          <w:rFonts w:ascii="Times New Roman" w:hAnsi="Times New Roman" w:eastAsia="仿宋"/>
          <w:kern w:val="0"/>
          <w:sz w:val="24"/>
          <w:szCs w:val="24"/>
        </w:rPr>
        <w:t>政治考察和资格审查。复试现场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</w:t>
      </w:r>
      <w:r>
        <w:rPr>
          <w:rFonts w:ascii="Times New Roman" w:hAnsi="Times New Roman" w:eastAsia="仿宋"/>
          <w:kern w:val="0"/>
          <w:sz w:val="24"/>
          <w:szCs w:val="24"/>
        </w:rPr>
        <w:t>各方向复试工作小组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应</w:t>
      </w:r>
      <w:r>
        <w:rPr>
          <w:rFonts w:ascii="Times New Roman" w:hAnsi="Times New Roman" w:eastAsia="仿宋"/>
          <w:kern w:val="0"/>
          <w:sz w:val="24"/>
          <w:szCs w:val="24"/>
        </w:rPr>
        <w:t>认真核对考生本人、所持有效身份证件与报名库中采集的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图像</w:t>
      </w:r>
      <w:r>
        <w:rPr>
          <w:rFonts w:ascii="Times New Roman" w:hAnsi="Times New Roman" w:eastAsia="仿宋"/>
          <w:kern w:val="0"/>
          <w:sz w:val="24"/>
          <w:szCs w:val="24"/>
        </w:rPr>
        <w:t>信息是否一致，严格核对考生的报考信息和本人身份是否真实。应认真审查考生的学历、学籍信息，着重做好以下几方面工作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Times New Roman" w:hAnsi="Times New Roman" w:eastAsia="仿宋"/>
          <w:kern w:val="0"/>
          <w:sz w:val="24"/>
          <w:szCs w:val="21"/>
        </w:rPr>
      </w:pPr>
      <w:r>
        <w:rPr>
          <w:rFonts w:ascii="Times New Roman" w:hAnsi="Times New Roman" w:eastAsia="仿宋"/>
          <w:kern w:val="0"/>
          <w:sz w:val="24"/>
          <w:szCs w:val="21"/>
        </w:rPr>
        <w:t>（1）非应届生。应提供身份证、准考证、学历证书和学位证书（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均需提供</w:t>
      </w:r>
      <w:r>
        <w:rPr>
          <w:rFonts w:ascii="Times New Roman" w:hAnsi="Times New Roman" w:eastAsia="仿宋"/>
          <w:kern w:val="0"/>
          <w:sz w:val="24"/>
          <w:szCs w:val="21"/>
        </w:rPr>
        <w:t>原件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和</w:t>
      </w:r>
      <w:r>
        <w:rPr>
          <w:rFonts w:ascii="Times New Roman" w:hAnsi="Times New Roman" w:eastAsia="仿宋"/>
          <w:kern w:val="0"/>
          <w:sz w:val="24"/>
          <w:szCs w:val="21"/>
        </w:rPr>
        <w:t>复印件，复印件留存），并提供学历在线验证或认证报告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（登录中国高等教育学生信息网（www.chsi.com.cn），进入“学信档案”在线申请学历验证，并打印出具有12位验证码的《教育部学历证书电子备案表》；如在线验证不成功，须进行书面学历认证，并在资格审查时将认证报告交工作人员核验。）</w:t>
      </w:r>
      <w:r>
        <w:rPr>
          <w:rFonts w:ascii="Times New Roman" w:hAnsi="Times New Roman" w:eastAsia="仿宋"/>
          <w:kern w:val="0"/>
          <w:sz w:val="24"/>
          <w:szCs w:val="21"/>
        </w:rPr>
        <w:t>。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24"/>
          <w:szCs w:val="21"/>
        </w:rPr>
        <w:t>（2）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对于</w:t>
      </w:r>
      <w:r>
        <w:rPr>
          <w:rFonts w:ascii="Times New Roman" w:hAnsi="Times New Roman" w:eastAsia="仿宋"/>
          <w:kern w:val="0"/>
          <w:sz w:val="24"/>
          <w:szCs w:val="21"/>
        </w:rPr>
        <w:t>国家承认学历的应届本科毕业生(含普通高校、成人高校、普通高校举办的成人高等学历教育应届本科毕业生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）</w:t>
      </w:r>
      <w:r>
        <w:rPr>
          <w:rFonts w:ascii="Times New Roman" w:hAnsi="Times New Roman" w:eastAsia="仿宋"/>
          <w:kern w:val="0"/>
          <w:sz w:val="24"/>
          <w:szCs w:val="21"/>
        </w:rPr>
        <w:t>及自学考试和网络教育届时可毕业本科生，在复试前应提供身份证、准考证、学生证（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均需提供</w:t>
      </w:r>
      <w:r>
        <w:rPr>
          <w:rFonts w:ascii="Times New Roman" w:hAnsi="Times New Roman" w:eastAsia="仿宋"/>
          <w:kern w:val="0"/>
          <w:sz w:val="24"/>
          <w:szCs w:val="21"/>
        </w:rPr>
        <w:t>原件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和</w:t>
      </w:r>
      <w:r>
        <w:rPr>
          <w:rFonts w:ascii="Times New Roman" w:hAnsi="Times New Roman" w:eastAsia="仿宋"/>
          <w:kern w:val="0"/>
          <w:sz w:val="24"/>
          <w:szCs w:val="21"/>
        </w:rPr>
        <w:t>复印件，复印件留存）及所在高校教务部门的证明信，并出具学籍验证报告(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考生可登录中国高等教育学生信息网（www.chsi.com.cn），进入“学信档案”在线申请学籍验证，并打印出具有12位验证码的《教育部学籍在线验证报告》。</w:t>
      </w:r>
      <w:r>
        <w:rPr>
          <w:rFonts w:ascii="Times New Roman" w:hAnsi="Times New Roman" w:eastAsia="仿宋"/>
          <w:kern w:val="0"/>
          <w:sz w:val="24"/>
          <w:szCs w:val="21"/>
        </w:rPr>
        <w:t>)。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1"/>
        </w:rPr>
      </w:pPr>
      <w:r>
        <w:rPr>
          <w:rFonts w:ascii="Times New Roman" w:hAnsi="Times New Roman" w:eastAsia="仿宋"/>
          <w:kern w:val="0"/>
          <w:sz w:val="24"/>
          <w:szCs w:val="21"/>
        </w:rPr>
        <w:t>（3）取得国外学历的考生应提供教育部留学服务中心出具的认证报告。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1"/>
        </w:rPr>
      </w:pPr>
      <w:r>
        <w:rPr>
          <w:rFonts w:ascii="Times New Roman" w:hAnsi="Times New Roman" w:eastAsia="仿宋"/>
          <w:kern w:val="0"/>
          <w:sz w:val="24"/>
          <w:szCs w:val="21"/>
        </w:rPr>
        <w:t>3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．</w:t>
      </w:r>
      <w:r>
        <w:rPr>
          <w:rFonts w:ascii="Times New Roman" w:hAnsi="Times New Roman" w:eastAsia="仿宋"/>
          <w:kern w:val="0"/>
          <w:sz w:val="24"/>
          <w:szCs w:val="21"/>
        </w:rPr>
        <w:t>审核结果需由具体审核工作人员和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学科与</w:t>
      </w:r>
      <w:r>
        <w:rPr>
          <w:rFonts w:ascii="Times New Roman" w:hAnsi="Times New Roman" w:eastAsia="仿宋"/>
          <w:kern w:val="0"/>
          <w:sz w:val="24"/>
          <w:szCs w:val="21"/>
        </w:rPr>
        <w:t>研究生处工作人员共同签字确认，并将考生身份确认表备案，严防复试环节冒名顶替情况发生。学科与研究生处和纪检部门将对资格进行监督、检查</w:t>
      </w:r>
      <w:r>
        <w:rPr>
          <w:rFonts w:hint="eastAsia" w:ascii="Times New Roman" w:hAnsi="Times New Roman" w:eastAsia="仿宋"/>
          <w:kern w:val="0"/>
          <w:sz w:val="24"/>
          <w:szCs w:val="21"/>
        </w:rPr>
        <w:t>，</w:t>
      </w:r>
      <w:r>
        <w:rPr>
          <w:rFonts w:ascii="Times New Roman" w:hAnsi="Times New Roman" w:eastAsia="仿宋"/>
          <w:kern w:val="0"/>
          <w:sz w:val="24"/>
          <w:szCs w:val="21"/>
        </w:rPr>
        <w:t>对于学历不符合国家规定的考生一律不予录取。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四、复试时间及地点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复试的时间、地点详见复试通知。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五、复试的主要方式和内容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>复试主要由评估问卷、专业综合笔试、英语水平测试、</w:t>
      </w:r>
      <w:r>
        <w:rPr>
          <w:rFonts w:ascii="Times New Roman" w:hAnsi="Times New Roman" w:eastAsia="仿宋"/>
          <w:kern w:val="0"/>
          <w:sz w:val="24"/>
          <w:szCs w:val="24"/>
        </w:rPr>
        <w:t>专业综合素质和能力测试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（</w:t>
      </w:r>
      <w:r>
        <w:rPr>
          <w:rFonts w:ascii="Times New Roman" w:hAnsi="Times New Roman" w:eastAsia="仿宋"/>
          <w:kern w:val="0"/>
          <w:sz w:val="24"/>
          <w:szCs w:val="24"/>
        </w:rPr>
        <w:t>综合面试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）四部分组成。另外针对同等学力考生、</w:t>
      </w:r>
      <w:r>
        <w:rPr>
          <w:rFonts w:ascii="Times New Roman" w:hAnsi="Times New Roman" w:eastAsia="仿宋"/>
          <w:kern w:val="0"/>
          <w:sz w:val="24"/>
          <w:szCs w:val="24"/>
        </w:rPr>
        <w:t>成人教育考生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还需进行两门本科主干课程的加试。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（一）专业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兴趣、发展</w:t>
      </w:r>
      <w:r>
        <w:rPr>
          <w:rFonts w:ascii="Times New Roman" w:hAnsi="Times New Roman" w:eastAsia="仿宋"/>
          <w:b/>
          <w:kern w:val="0"/>
          <w:sz w:val="24"/>
          <w:szCs w:val="24"/>
        </w:rPr>
        <w:t>方向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及</w:t>
      </w:r>
      <w:r>
        <w:rPr>
          <w:rFonts w:ascii="Times New Roman" w:hAnsi="Times New Roman" w:eastAsia="仿宋"/>
          <w:b/>
          <w:kern w:val="0"/>
          <w:sz w:val="24"/>
          <w:szCs w:val="24"/>
        </w:rPr>
        <w:t>能力评估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问卷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>评估</w:t>
      </w:r>
      <w:r>
        <w:rPr>
          <w:rFonts w:ascii="Times New Roman" w:hAnsi="Times New Roman" w:eastAsia="仿宋"/>
          <w:kern w:val="0"/>
          <w:sz w:val="24"/>
          <w:szCs w:val="24"/>
        </w:rPr>
        <w:t>试卷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被设计为一个涉及到专业</w:t>
      </w:r>
      <w:r>
        <w:rPr>
          <w:rFonts w:ascii="Times New Roman" w:hAnsi="Times New Roman" w:eastAsia="仿宋"/>
          <w:kern w:val="0"/>
          <w:sz w:val="24"/>
          <w:szCs w:val="24"/>
        </w:rPr>
        <w:t>、兴趣、发展方向和综合能力的一个简单考查，问卷以选择题为主，涉及面宽广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。</w:t>
      </w:r>
      <w:r>
        <w:rPr>
          <w:rFonts w:ascii="Times New Roman" w:hAnsi="Times New Roman" w:eastAsia="仿宋"/>
          <w:kern w:val="0"/>
          <w:sz w:val="24"/>
          <w:szCs w:val="24"/>
        </w:rPr>
        <w:t>问卷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结果</w:t>
      </w:r>
      <w:r>
        <w:rPr>
          <w:rFonts w:ascii="Times New Roman" w:hAnsi="Times New Roman" w:eastAsia="仿宋"/>
          <w:kern w:val="0"/>
          <w:sz w:val="24"/>
          <w:szCs w:val="24"/>
        </w:rPr>
        <w:t>旨在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掌握</w:t>
      </w:r>
      <w:r>
        <w:rPr>
          <w:rFonts w:ascii="Times New Roman" w:hAnsi="Times New Roman" w:eastAsia="仿宋"/>
          <w:kern w:val="0"/>
          <w:sz w:val="24"/>
          <w:szCs w:val="24"/>
        </w:rPr>
        <w:t>学生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基本情况</w:t>
      </w:r>
      <w:r>
        <w:rPr>
          <w:rFonts w:ascii="Times New Roman" w:hAnsi="Times New Roman" w:eastAsia="仿宋"/>
          <w:kern w:val="0"/>
          <w:sz w:val="24"/>
          <w:szCs w:val="24"/>
        </w:rPr>
        <w:t>，把握学生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专业兴趣、发展方向和能力</w:t>
      </w:r>
      <w:r>
        <w:rPr>
          <w:rFonts w:ascii="Times New Roman" w:hAnsi="Times New Roman" w:eastAsia="仿宋"/>
          <w:kern w:val="0"/>
          <w:sz w:val="24"/>
          <w:szCs w:val="24"/>
        </w:rPr>
        <w:t>，为后续研究生培养提供基础资料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二</w:t>
      </w:r>
      <w:r>
        <w:rPr>
          <w:rFonts w:ascii="Times New Roman" w:hAnsi="Times New Roman" w:eastAsia="仿宋"/>
          <w:b/>
          <w:kern w:val="0"/>
          <w:sz w:val="24"/>
          <w:szCs w:val="24"/>
        </w:rPr>
        <w:t>）笔试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专业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综合</w:t>
      </w:r>
      <w:r>
        <w:rPr>
          <w:rFonts w:ascii="Times New Roman" w:hAnsi="Times New Roman" w:eastAsia="仿宋"/>
          <w:kern w:val="0"/>
          <w:sz w:val="24"/>
          <w:szCs w:val="24"/>
        </w:rPr>
        <w:t>考试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>根据考生所报研究方向或本科所学专业，安排专业综合笔试。考试时间为60分钟，满分为100分。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同等学力考生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、</w:t>
      </w:r>
      <w:r>
        <w:rPr>
          <w:rFonts w:ascii="Times New Roman" w:hAnsi="Times New Roman" w:eastAsia="仿宋"/>
          <w:kern w:val="0"/>
          <w:sz w:val="24"/>
          <w:szCs w:val="24"/>
        </w:rPr>
        <w:t>成人教育考生加试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科目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同等学力考生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、</w:t>
      </w:r>
      <w:r>
        <w:rPr>
          <w:rFonts w:ascii="Times New Roman" w:hAnsi="Times New Roman" w:eastAsia="仿宋"/>
          <w:kern w:val="0"/>
          <w:sz w:val="24"/>
          <w:szCs w:val="24"/>
        </w:rPr>
        <w:t>成人教育考生须加试两门本科主干课程。考试时间每门课程90分钟，满分为100分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，60分合格</w:t>
      </w:r>
      <w:r>
        <w:rPr>
          <w:rFonts w:ascii="Times New Roman" w:hAnsi="Times New Roman" w:eastAsia="仿宋"/>
          <w:kern w:val="0"/>
          <w:sz w:val="24"/>
          <w:szCs w:val="24"/>
        </w:rPr>
        <w:t>。加试笔试科目信息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将</w:t>
      </w:r>
      <w:r>
        <w:rPr>
          <w:rFonts w:ascii="Times New Roman" w:hAnsi="Times New Roman" w:eastAsia="仿宋"/>
          <w:kern w:val="0"/>
          <w:sz w:val="24"/>
          <w:szCs w:val="24"/>
        </w:rPr>
        <w:t>结合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考生</w:t>
      </w:r>
      <w:r>
        <w:rPr>
          <w:rFonts w:ascii="Times New Roman" w:hAnsi="Times New Roman" w:eastAsia="仿宋"/>
          <w:kern w:val="0"/>
          <w:sz w:val="24"/>
          <w:szCs w:val="24"/>
        </w:rPr>
        <w:t>实际情况另行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通知</w:t>
      </w:r>
      <w:r>
        <w:rPr>
          <w:rFonts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三</w:t>
      </w:r>
      <w:r>
        <w:rPr>
          <w:rFonts w:ascii="Times New Roman" w:hAnsi="Times New Roman" w:eastAsia="仿宋"/>
          <w:b/>
          <w:kern w:val="0"/>
          <w:sz w:val="24"/>
          <w:szCs w:val="24"/>
        </w:rPr>
        <w:t>）英语水平测试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主要考察考生英语阅读、听力和口语水平，测试英语听说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能力</w:t>
      </w:r>
      <w:r>
        <w:rPr>
          <w:rFonts w:ascii="Times New Roman" w:hAnsi="Times New Roman" w:eastAsia="仿宋"/>
          <w:kern w:val="0"/>
          <w:sz w:val="24"/>
          <w:szCs w:val="24"/>
        </w:rPr>
        <w:t>及科技类文章阅读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能力</w:t>
      </w:r>
      <w:r>
        <w:rPr>
          <w:rFonts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（</w:t>
      </w:r>
      <w:r>
        <w:rPr>
          <w:rFonts w:ascii="Times New Roman" w:hAnsi="Times New Roman" w:eastAsia="仿宋"/>
          <w:b/>
          <w:kern w:val="0"/>
          <w:sz w:val="24"/>
          <w:szCs w:val="24"/>
        </w:rPr>
        <w:t>四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）</w:t>
      </w:r>
      <w:r>
        <w:rPr>
          <w:rFonts w:ascii="Times New Roman" w:hAnsi="Times New Roman" w:eastAsia="仿宋"/>
          <w:b/>
          <w:kern w:val="0"/>
          <w:sz w:val="24"/>
          <w:szCs w:val="24"/>
        </w:rPr>
        <w:t>专业综合素质和能力测试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（</w:t>
      </w:r>
      <w:r>
        <w:rPr>
          <w:rFonts w:ascii="Times New Roman" w:hAnsi="Times New Roman" w:eastAsia="仿宋"/>
          <w:b/>
          <w:kern w:val="0"/>
          <w:sz w:val="24"/>
          <w:szCs w:val="24"/>
        </w:rPr>
        <w:t>综合面试</w:t>
      </w: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）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主要考察考生专业基础理论知识和应用技能；创新精神和创新能力；考生思想品德及综合素质，包括考生的政治态度、思想品德、工作学习态度、团队合作精神、科研修养及心理素质等内容。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>各</w:t>
      </w:r>
      <w:r>
        <w:rPr>
          <w:rFonts w:ascii="Times New Roman" w:hAnsi="Times New Roman" w:eastAsia="仿宋"/>
          <w:kern w:val="0"/>
          <w:sz w:val="24"/>
          <w:szCs w:val="24"/>
        </w:rPr>
        <w:t>复试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考核</w:t>
      </w:r>
      <w:r>
        <w:rPr>
          <w:rFonts w:ascii="Times New Roman" w:hAnsi="Times New Roman" w:eastAsia="仿宋"/>
          <w:kern w:val="0"/>
          <w:sz w:val="24"/>
          <w:szCs w:val="24"/>
        </w:rPr>
        <w:t>小组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记录员</w:t>
      </w:r>
      <w:r>
        <w:rPr>
          <w:rFonts w:ascii="Times New Roman" w:hAnsi="Times New Roman" w:eastAsia="仿宋"/>
          <w:kern w:val="0"/>
          <w:sz w:val="24"/>
          <w:szCs w:val="24"/>
        </w:rPr>
        <w:t>负责对每位考生的作答进行现场记录，并妥存备查。</w:t>
      </w:r>
    </w:p>
    <w:p>
      <w:pPr>
        <w:widowControl/>
        <w:shd w:val="clear" w:color="auto" w:fill="FFFFFF"/>
        <w:spacing w:line="440" w:lineRule="exact"/>
        <w:ind w:firstLine="56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六</w:t>
      </w:r>
      <w:r>
        <w:rPr>
          <w:rFonts w:ascii="Times New Roman" w:hAnsi="Times New Roman" w:eastAsia="仿宋"/>
          <w:b/>
          <w:kern w:val="0"/>
          <w:sz w:val="24"/>
          <w:szCs w:val="24"/>
        </w:rPr>
        <w:t>、复试程序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1．参加复试考生按通知规定时间到学院报到，交验复试通知中要求携带的材料。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2．考生领取并如实填写《复试登记表》，获取笔试和面试时间地点的通知。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3．体检由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学校</w:t>
      </w:r>
      <w:r>
        <w:rPr>
          <w:rFonts w:ascii="Times New Roman" w:hAnsi="Times New Roman" w:eastAsia="仿宋"/>
          <w:kern w:val="0"/>
          <w:sz w:val="24"/>
          <w:szCs w:val="24"/>
        </w:rPr>
        <w:t>指定的二级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甲等</w:t>
      </w:r>
      <w:r>
        <w:rPr>
          <w:rFonts w:ascii="Times New Roman" w:hAnsi="Times New Roman" w:eastAsia="仿宋"/>
          <w:kern w:val="0"/>
          <w:sz w:val="24"/>
          <w:szCs w:val="24"/>
        </w:rPr>
        <w:t>以上医院负责，严格按国家有关体检要求进行。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4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．评估问卷</w:t>
      </w:r>
      <w:r>
        <w:rPr>
          <w:rFonts w:ascii="Times New Roman" w:hAnsi="Times New Roman" w:eastAsia="仿宋"/>
          <w:kern w:val="0"/>
          <w:sz w:val="24"/>
          <w:szCs w:val="24"/>
        </w:rPr>
        <w:t>作答（持初试准考证、身份证进入考场）。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5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专业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综合</w:t>
      </w:r>
      <w:r>
        <w:rPr>
          <w:rFonts w:ascii="Times New Roman" w:hAnsi="Times New Roman" w:eastAsia="仿宋"/>
          <w:kern w:val="0"/>
          <w:sz w:val="24"/>
          <w:szCs w:val="24"/>
        </w:rPr>
        <w:t>笔试（持初试准考证、身份证进入考场）。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6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.</w:t>
      </w:r>
      <w:r>
        <w:rPr>
          <w:rFonts w:hint="eastAsia" w:ascii="Times New Roman" w:hAnsi="Times New Roman" w:eastAsia="仿宋"/>
          <w:b/>
          <w:color w:val="FF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英语水平测试</w:t>
      </w:r>
      <w:r>
        <w:rPr>
          <w:rFonts w:ascii="Times New Roman" w:hAnsi="Times New Roman" w:eastAsia="仿宋"/>
          <w:kern w:val="0"/>
          <w:sz w:val="24"/>
          <w:szCs w:val="24"/>
        </w:rPr>
        <w:t>（持初试准考证、身份证进入考场）。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7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综合面试（持初试准考证、身份证、复试情况表及相关材料）。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8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．成绩</w:t>
      </w:r>
      <w:r>
        <w:rPr>
          <w:rFonts w:ascii="Times New Roman" w:hAnsi="Times New Roman" w:eastAsia="仿宋"/>
          <w:kern w:val="0"/>
          <w:sz w:val="24"/>
          <w:szCs w:val="24"/>
        </w:rPr>
        <w:t>核算，考生当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天</w:t>
      </w:r>
      <w:r>
        <w:rPr>
          <w:rFonts w:ascii="Times New Roman" w:hAnsi="Times New Roman" w:eastAsia="仿宋"/>
          <w:kern w:val="0"/>
          <w:sz w:val="24"/>
          <w:szCs w:val="24"/>
        </w:rPr>
        <w:t>可获得复试成绩。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9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．同等学力</w:t>
      </w:r>
      <w:r>
        <w:rPr>
          <w:rFonts w:ascii="Times New Roman" w:hAnsi="Times New Roman" w:eastAsia="仿宋"/>
          <w:kern w:val="0"/>
          <w:sz w:val="24"/>
          <w:szCs w:val="24"/>
        </w:rPr>
        <w:t>加试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、</w:t>
      </w:r>
      <w:r>
        <w:rPr>
          <w:rFonts w:ascii="Times New Roman" w:hAnsi="Times New Roman" w:eastAsia="仿宋"/>
          <w:kern w:val="0"/>
          <w:sz w:val="24"/>
          <w:szCs w:val="24"/>
        </w:rPr>
        <w:t>成人教育加试不在其列，按复试通知提前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进行资格</w:t>
      </w:r>
      <w:r>
        <w:rPr>
          <w:rFonts w:ascii="Times New Roman" w:hAnsi="Times New Roman" w:eastAsia="仿宋"/>
          <w:kern w:val="0"/>
          <w:sz w:val="24"/>
          <w:szCs w:val="24"/>
        </w:rPr>
        <w:t>审查和加试。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10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视招生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计划</w:t>
      </w:r>
      <w:r>
        <w:rPr>
          <w:rFonts w:ascii="Times New Roman" w:hAnsi="Times New Roman" w:eastAsia="仿宋"/>
          <w:kern w:val="0"/>
          <w:sz w:val="24"/>
          <w:szCs w:val="24"/>
        </w:rPr>
        <w:t>完成情况，学校决定是否组织多次复试工作，具体事宜另行通知。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所有</w:t>
      </w:r>
      <w:r>
        <w:rPr>
          <w:rFonts w:ascii="Times New Roman" w:hAnsi="Times New Roman" w:eastAsia="仿宋"/>
          <w:kern w:val="0"/>
          <w:sz w:val="24"/>
          <w:szCs w:val="24"/>
        </w:rPr>
        <w:t>复试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安排</w:t>
      </w:r>
      <w:r>
        <w:rPr>
          <w:rFonts w:ascii="Times New Roman" w:hAnsi="Times New Roman" w:eastAsia="仿宋"/>
          <w:kern w:val="0"/>
          <w:sz w:val="24"/>
          <w:szCs w:val="24"/>
        </w:rPr>
        <w:t>时间请考生严格遵守，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若因</w:t>
      </w:r>
      <w:r>
        <w:rPr>
          <w:rFonts w:ascii="Times New Roman" w:hAnsi="Times New Roman" w:eastAsia="仿宋"/>
          <w:kern w:val="0"/>
          <w:sz w:val="24"/>
          <w:szCs w:val="24"/>
        </w:rPr>
        <w:t>考生个人原因影响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复试程序</w:t>
      </w:r>
      <w:r>
        <w:rPr>
          <w:rFonts w:ascii="Times New Roman" w:hAnsi="Times New Roman" w:eastAsia="仿宋"/>
          <w:kern w:val="0"/>
          <w:sz w:val="24"/>
          <w:szCs w:val="24"/>
        </w:rPr>
        <w:t>履行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，所有</w:t>
      </w:r>
      <w:r>
        <w:rPr>
          <w:rFonts w:ascii="Times New Roman" w:hAnsi="Times New Roman" w:eastAsia="仿宋"/>
          <w:kern w:val="0"/>
          <w:sz w:val="24"/>
          <w:szCs w:val="24"/>
        </w:rPr>
        <w:t>结果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由</w:t>
      </w:r>
      <w:r>
        <w:rPr>
          <w:rFonts w:ascii="Times New Roman" w:hAnsi="Times New Roman" w:eastAsia="仿宋"/>
          <w:kern w:val="0"/>
          <w:sz w:val="24"/>
          <w:szCs w:val="24"/>
        </w:rPr>
        <w:t>考生自己承担。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七、复试成绩及复试总</w:t>
      </w:r>
      <w:r>
        <w:rPr>
          <w:rFonts w:ascii="Times New Roman" w:hAnsi="Times New Roman" w:eastAsia="仿宋"/>
          <w:b/>
          <w:kern w:val="0"/>
          <w:sz w:val="24"/>
          <w:szCs w:val="24"/>
        </w:rPr>
        <w:t>成绩计算办法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复试成绩满分100分，60分及格，其中评估问卷量化分值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</w:t>
      </w:r>
      <w:r>
        <w:rPr>
          <w:rFonts w:ascii="Times New Roman" w:hAnsi="Times New Roman" w:eastAsia="仿宋"/>
          <w:kern w:val="0"/>
          <w:sz w:val="24"/>
          <w:szCs w:val="24"/>
        </w:rPr>
        <w:t>折算成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10分计入复试成绩，占复试成绩10%，起评分6分；专业课笔试占复试成绩</w:t>
      </w:r>
      <w:r>
        <w:rPr>
          <w:rFonts w:ascii="Times New Roman" w:hAnsi="Times New Roman" w:eastAsia="仿宋"/>
          <w:kern w:val="0"/>
          <w:sz w:val="24"/>
          <w:szCs w:val="24"/>
        </w:rPr>
        <w:t>25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%；</w:t>
      </w:r>
      <w:r>
        <w:rPr>
          <w:rFonts w:ascii="Times New Roman" w:hAnsi="Times New Roman" w:eastAsia="仿宋"/>
          <w:kern w:val="0"/>
          <w:sz w:val="24"/>
          <w:szCs w:val="24"/>
        </w:rPr>
        <w:t>英语水平测试占15%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，综合</w:t>
      </w:r>
      <w:r>
        <w:rPr>
          <w:rFonts w:ascii="Times New Roman" w:hAnsi="Times New Roman" w:eastAsia="仿宋"/>
          <w:kern w:val="0"/>
          <w:sz w:val="24"/>
          <w:szCs w:val="24"/>
        </w:rPr>
        <w:t>面试占50%。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复试总成绩=（初试成绩÷5）×初试权重（50%）+复试成绩×复试权重（50%）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八</w:t>
      </w:r>
      <w:r>
        <w:rPr>
          <w:rFonts w:ascii="Times New Roman" w:hAnsi="Times New Roman" w:eastAsia="仿宋"/>
          <w:b/>
          <w:kern w:val="0"/>
          <w:sz w:val="24"/>
          <w:szCs w:val="24"/>
        </w:rPr>
        <w:t>、录取工作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符合以下任意一条则不予录取：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>（1）思想品德</w:t>
      </w:r>
      <w:r>
        <w:rPr>
          <w:rFonts w:ascii="Times New Roman" w:hAnsi="Times New Roman" w:eastAsia="仿宋"/>
          <w:kern w:val="0"/>
          <w:sz w:val="24"/>
          <w:szCs w:val="24"/>
        </w:rPr>
        <w:t>、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政治</w:t>
      </w:r>
      <w:r>
        <w:rPr>
          <w:rFonts w:ascii="Times New Roman" w:hAnsi="Times New Roman" w:eastAsia="仿宋"/>
          <w:kern w:val="0"/>
          <w:sz w:val="24"/>
          <w:szCs w:val="24"/>
        </w:rPr>
        <w:t>审查有重大问题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者</w:t>
      </w:r>
      <w:r>
        <w:rPr>
          <w:rFonts w:ascii="Times New Roman" w:hAnsi="Times New Roman" w:eastAsia="仿宋"/>
          <w:kern w:val="0"/>
          <w:sz w:val="24"/>
          <w:szCs w:val="24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（2）复试成绩低于60分者；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（3）体检结果不合格者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（4）同等学力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考生</w:t>
      </w:r>
      <w:r>
        <w:rPr>
          <w:rFonts w:ascii="Times New Roman" w:hAnsi="Times New Roman" w:eastAsia="仿宋"/>
          <w:kern w:val="0"/>
          <w:sz w:val="24"/>
          <w:szCs w:val="24"/>
        </w:rPr>
        <w:t>、成人教育考生加试的二门课程成绩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有不及格情况者。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．待录取</w:t>
      </w:r>
      <w:r>
        <w:rPr>
          <w:rFonts w:ascii="Times New Roman" w:hAnsi="Times New Roman" w:eastAsia="仿宋"/>
          <w:kern w:val="0"/>
          <w:sz w:val="24"/>
          <w:szCs w:val="24"/>
        </w:rPr>
        <w:t>考生名单的确定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优先录取一志愿考生，由于2018年我校一志愿考生上线人数未达到招生计划数，一志愿考生复试成绩合格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者</w:t>
      </w:r>
      <w:r>
        <w:rPr>
          <w:rFonts w:ascii="Times New Roman" w:hAnsi="Times New Roman" w:eastAsia="仿宋"/>
          <w:kern w:val="0"/>
          <w:sz w:val="24"/>
          <w:szCs w:val="24"/>
        </w:rPr>
        <w:t>均列入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待</w:t>
      </w:r>
      <w:r>
        <w:rPr>
          <w:rFonts w:ascii="Times New Roman" w:hAnsi="Times New Roman" w:eastAsia="仿宋"/>
          <w:kern w:val="0"/>
          <w:sz w:val="24"/>
          <w:szCs w:val="24"/>
        </w:rPr>
        <w:t>录取名单；调剂志愿考生按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复试</w:t>
      </w:r>
      <w:r>
        <w:rPr>
          <w:rFonts w:ascii="Times New Roman" w:hAnsi="Times New Roman" w:eastAsia="仿宋"/>
          <w:kern w:val="0"/>
          <w:sz w:val="24"/>
          <w:szCs w:val="24"/>
        </w:rPr>
        <w:t>总成绩排名从高到低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补充列入</w:t>
      </w:r>
      <w:r>
        <w:rPr>
          <w:rFonts w:ascii="Times New Roman" w:hAnsi="Times New Roman" w:eastAsia="仿宋"/>
          <w:kern w:val="0"/>
          <w:sz w:val="24"/>
          <w:szCs w:val="24"/>
        </w:rPr>
        <w:t>待录取名单，计划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数外其他复试</w:t>
      </w:r>
      <w:r>
        <w:rPr>
          <w:rFonts w:ascii="Times New Roman" w:hAnsi="Times New Roman" w:eastAsia="仿宋"/>
          <w:kern w:val="0"/>
          <w:sz w:val="24"/>
          <w:szCs w:val="24"/>
        </w:rPr>
        <w:t>合格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考生依序</w:t>
      </w:r>
      <w:r>
        <w:rPr>
          <w:rFonts w:ascii="Times New Roman" w:hAnsi="Times New Roman" w:eastAsia="仿宋"/>
          <w:kern w:val="0"/>
          <w:sz w:val="24"/>
          <w:szCs w:val="24"/>
        </w:rPr>
        <w:t>待定。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待录取</w:t>
      </w:r>
      <w:r>
        <w:rPr>
          <w:rFonts w:ascii="Times New Roman" w:hAnsi="Times New Roman" w:eastAsia="仿宋"/>
          <w:kern w:val="0"/>
          <w:sz w:val="24"/>
          <w:szCs w:val="24"/>
        </w:rPr>
        <w:t>名单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经</w:t>
      </w:r>
      <w:r>
        <w:rPr>
          <w:rFonts w:ascii="Times New Roman" w:hAnsi="Times New Roman" w:eastAsia="仿宋"/>
          <w:kern w:val="0"/>
          <w:sz w:val="24"/>
          <w:szCs w:val="24"/>
        </w:rPr>
        <w:t>学院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招生</w:t>
      </w:r>
      <w:r>
        <w:rPr>
          <w:rFonts w:ascii="Times New Roman" w:hAnsi="Times New Roman" w:eastAsia="仿宋"/>
          <w:kern w:val="0"/>
          <w:sz w:val="24"/>
          <w:szCs w:val="24"/>
        </w:rPr>
        <w:t>复试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录取</w:t>
      </w:r>
      <w:r>
        <w:rPr>
          <w:rFonts w:ascii="Times New Roman" w:hAnsi="Times New Roman" w:eastAsia="仿宋"/>
          <w:kern w:val="0"/>
          <w:sz w:val="24"/>
          <w:szCs w:val="24"/>
        </w:rPr>
        <w:t>工作领导小组审核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后，</w:t>
      </w:r>
      <w:r>
        <w:rPr>
          <w:rFonts w:ascii="Times New Roman" w:hAnsi="Times New Roman" w:eastAsia="仿宋"/>
          <w:kern w:val="0"/>
          <w:sz w:val="24"/>
          <w:szCs w:val="24"/>
        </w:rPr>
        <w:t>当天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发</w:t>
      </w:r>
      <w:r>
        <w:rPr>
          <w:rFonts w:ascii="Times New Roman" w:hAnsi="Times New Roman" w:eastAsia="仿宋"/>
          <w:kern w:val="0"/>
          <w:sz w:val="24"/>
          <w:szCs w:val="24"/>
        </w:rPr>
        <w:t>布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pacing w:line="440" w:lineRule="exact"/>
        <w:ind w:firstLine="360" w:firstLineChars="15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 xml:space="preserve"> 3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．待</w:t>
      </w:r>
      <w:r>
        <w:rPr>
          <w:rFonts w:ascii="Times New Roman" w:hAnsi="Times New Roman" w:eastAsia="仿宋"/>
          <w:kern w:val="0"/>
          <w:sz w:val="24"/>
          <w:szCs w:val="24"/>
        </w:rPr>
        <w:t>录取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结果</w:t>
      </w:r>
      <w:r>
        <w:rPr>
          <w:rFonts w:ascii="Times New Roman" w:hAnsi="Times New Roman" w:eastAsia="仿宋"/>
          <w:kern w:val="0"/>
          <w:sz w:val="24"/>
          <w:szCs w:val="24"/>
        </w:rPr>
        <w:t>的确定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>待录取</w:t>
      </w:r>
      <w:r>
        <w:rPr>
          <w:rFonts w:ascii="Times New Roman" w:hAnsi="Times New Roman" w:eastAsia="仿宋"/>
          <w:kern w:val="0"/>
          <w:sz w:val="24"/>
          <w:szCs w:val="24"/>
        </w:rPr>
        <w:t>名单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发</w:t>
      </w:r>
      <w:r>
        <w:rPr>
          <w:rFonts w:ascii="Times New Roman" w:hAnsi="Times New Roman" w:eastAsia="仿宋"/>
          <w:kern w:val="0"/>
          <w:sz w:val="24"/>
          <w:szCs w:val="24"/>
        </w:rPr>
        <w:t>布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后</w:t>
      </w:r>
      <w:r>
        <w:rPr>
          <w:rFonts w:ascii="Times New Roman" w:hAnsi="Times New Roman" w:eastAsia="仿宋"/>
          <w:kern w:val="0"/>
          <w:sz w:val="24"/>
          <w:szCs w:val="24"/>
        </w:rPr>
        <w:t>，需考生当场确认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待录取通知(确认</w:t>
      </w:r>
      <w:r>
        <w:rPr>
          <w:rFonts w:ascii="Times New Roman" w:hAnsi="Times New Roman" w:eastAsia="仿宋"/>
          <w:kern w:val="0"/>
          <w:sz w:val="24"/>
          <w:szCs w:val="24"/>
        </w:rPr>
        <w:t>时间为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1小时)</w:t>
      </w:r>
      <w:r>
        <w:rPr>
          <w:rFonts w:ascii="Times New Roman" w:hAnsi="Times New Roman" w:eastAsia="仿宋"/>
          <w:kern w:val="0"/>
          <w:sz w:val="24"/>
          <w:szCs w:val="24"/>
        </w:rPr>
        <w:t>，拒绝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待</w:t>
      </w:r>
      <w:r>
        <w:rPr>
          <w:rFonts w:ascii="Times New Roman" w:hAnsi="Times New Roman" w:eastAsia="仿宋"/>
          <w:kern w:val="0"/>
          <w:sz w:val="24"/>
          <w:szCs w:val="24"/>
        </w:rPr>
        <w:t>录取或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待</w:t>
      </w:r>
      <w:r>
        <w:rPr>
          <w:rFonts w:ascii="Times New Roman" w:hAnsi="Times New Roman" w:eastAsia="仿宋"/>
          <w:kern w:val="0"/>
          <w:sz w:val="24"/>
          <w:szCs w:val="24"/>
        </w:rPr>
        <w:t>录取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通知撤回</w:t>
      </w:r>
      <w:r>
        <w:rPr>
          <w:rFonts w:ascii="Times New Roman" w:hAnsi="Times New Roman" w:eastAsia="仿宋"/>
          <w:kern w:val="0"/>
          <w:sz w:val="24"/>
          <w:szCs w:val="24"/>
        </w:rPr>
        <w:t>后，名额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由</w:t>
      </w:r>
      <w:r>
        <w:rPr>
          <w:rFonts w:ascii="Times New Roman" w:hAnsi="Times New Roman" w:eastAsia="仿宋"/>
          <w:kern w:val="0"/>
          <w:sz w:val="24"/>
          <w:szCs w:val="24"/>
        </w:rPr>
        <w:t>待定合格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生源依次递补</w:t>
      </w:r>
      <w:r>
        <w:rPr>
          <w:rFonts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exact"/>
        <w:ind w:firstLine="48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若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本轮</w:t>
      </w:r>
      <w:r>
        <w:rPr>
          <w:rFonts w:ascii="Times New Roman" w:hAnsi="Times New Roman" w:eastAsia="仿宋"/>
          <w:kern w:val="0"/>
          <w:sz w:val="24"/>
          <w:szCs w:val="24"/>
        </w:rPr>
        <w:t>复试录取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尚未完成</w:t>
      </w:r>
      <w:r>
        <w:rPr>
          <w:rFonts w:ascii="Times New Roman" w:hAnsi="Times New Roman" w:eastAsia="仿宋"/>
          <w:kern w:val="0"/>
          <w:sz w:val="24"/>
          <w:szCs w:val="24"/>
        </w:rPr>
        <w:t>招生计划，且系统内尚有调剂生源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</w:t>
      </w:r>
      <w:r>
        <w:rPr>
          <w:rFonts w:ascii="Times New Roman" w:hAnsi="Times New Roman" w:eastAsia="仿宋"/>
          <w:kern w:val="0"/>
          <w:sz w:val="24"/>
          <w:szCs w:val="24"/>
        </w:rPr>
        <w:t>将开启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下一轮调剂</w:t>
      </w:r>
      <w:r>
        <w:rPr>
          <w:rFonts w:ascii="Times New Roman" w:hAnsi="Times New Roman" w:eastAsia="仿宋"/>
          <w:kern w:val="0"/>
          <w:sz w:val="24"/>
          <w:szCs w:val="24"/>
        </w:rPr>
        <w:t>复试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</w:t>
      </w:r>
      <w:r>
        <w:rPr>
          <w:rFonts w:ascii="Times New Roman" w:hAnsi="Times New Roman" w:eastAsia="仿宋"/>
          <w:kern w:val="0"/>
          <w:sz w:val="24"/>
          <w:szCs w:val="24"/>
        </w:rPr>
        <w:t>录满截止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。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九</w:t>
      </w:r>
      <w:r>
        <w:rPr>
          <w:rFonts w:ascii="Times New Roman" w:hAnsi="Times New Roman" w:eastAsia="仿宋"/>
          <w:b/>
          <w:kern w:val="0"/>
          <w:sz w:val="24"/>
          <w:szCs w:val="24"/>
        </w:rPr>
        <w:t>、复试监督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实行责任制度和责任追究制度。防灾科技学院研究生招生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复试录取</w:t>
      </w:r>
      <w:r>
        <w:rPr>
          <w:rFonts w:ascii="Times New Roman" w:hAnsi="Times New Roman" w:eastAsia="仿宋"/>
          <w:kern w:val="0"/>
          <w:sz w:val="24"/>
          <w:szCs w:val="24"/>
        </w:rPr>
        <w:t>工作领导小组对复试过程的公平、公正和结果全面负责。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复试实行复议制度。如考生对复试成绩有异议，应在复试成绩公布7天内以书面形式提出复议申请，对收到的复议申请，将由学院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审计监察处</w:t>
      </w:r>
      <w:r>
        <w:rPr>
          <w:rFonts w:ascii="Times New Roman" w:hAnsi="Times New Roman" w:eastAsia="仿宋"/>
          <w:kern w:val="0"/>
          <w:sz w:val="24"/>
          <w:szCs w:val="24"/>
        </w:rPr>
        <w:t>会同学科与研究生处对异议进行核实，确有误者，将由招生工作领导小组责成复试小组进行复议，并答复考生。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实行监督制度。学院成立研究生复试录取工作督查组，全程参与和监督复试录取工作。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4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．</w:t>
      </w:r>
      <w:r>
        <w:rPr>
          <w:rFonts w:ascii="Times New Roman" w:hAnsi="Times New Roman" w:eastAsia="仿宋"/>
          <w:kern w:val="0"/>
          <w:sz w:val="24"/>
          <w:szCs w:val="24"/>
        </w:rPr>
        <w:t>实行信息公开制度。复试录取办法、招生计划、复试结果和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待</w:t>
      </w:r>
      <w:r>
        <w:rPr>
          <w:rFonts w:ascii="Times New Roman" w:hAnsi="Times New Roman" w:eastAsia="仿宋"/>
          <w:kern w:val="0"/>
          <w:sz w:val="24"/>
          <w:szCs w:val="24"/>
        </w:rPr>
        <w:t>录取名单等信息及时公布，接收监督。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监督电话：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 xml:space="preserve">审计监察处010-61596110  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学科与研究生处010-61593783</w:t>
      </w:r>
    </w:p>
    <w:p>
      <w:pPr>
        <w:widowControl/>
        <w:spacing w:line="440" w:lineRule="exact"/>
        <w:ind w:firstLine="482" w:firstLineChars="2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kern w:val="0"/>
          <w:sz w:val="24"/>
          <w:szCs w:val="24"/>
        </w:rPr>
        <w:t>十</w:t>
      </w:r>
      <w:r>
        <w:rPr>
          <w:rFonts w:ascii="Times New Roman" w:hAnsi="Times New Roman" w:eastAsia="仿宋"/>
          <w:b/>
          <w:kern w:val="0"/>
          <w:sz w:val="24"/>
          <w:szCs w:val="24"/>
        </w:rPr>
        <w:t>、若国家相关政策调整，所涉及事项以国家政策为准。</w:t>
      </w:r>
    </w:p>
    <w:p>
      <w:pPr>
        <w:widowControl/>
        <w:spacing w:line="440" w:lineRule="exact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</w:p>
    <w:p>
      <w:pPr>
        <w:widowControl/>
        <w:spacing w:line="440" w:lineRule="exact"/>
        <w:ind w:firstLine="5280" w:firstLineChars="2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防灾科技学院学科与研究生处</w:t>
      </w:r>
    </w:p>
    <w:p>
      <w:pPr>
        <w:widowControl/>
        <w:spacing w:line="440" w:lineRule="exact"/>
        <w:ind w:firstLine="6000" w:firstLineChars="25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2018年3月2</w:t>
      </w: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"/>
          <w:kern w:val="0"/>
          <w:sz w:val="24"/>
          <w:szCs w:val="24"/>
        </w:rPr>
        <w:t>日</w:t>
      </w:r>
    </w:p>
    <w:sectPr>
      <w:headerReference r:id="rId3" w:type="default"/>
      <w:pgSz w:w="11906" w:h="16838"/>
      <w:pgMar w:top="1134" w:right="1134" w:bottom="1134" w:left="1134" w:header="567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03A6"/>
    <w:rsid w:val="00033058"/>
    <w:rsid w:val="00052C6E"/>
    <w:rsid w:val="000603A6"/>
    <w:rsid w:val="00065097"/>
    <w:rsid w:val="000D35BC"/>
    <w:rsid w:val="000F7091"/>
    <w:rsid w:val="00136410"/>
    <w:rsid w:val="00155ED5"/>
    <w:rsid w:val="00173976"/>
    <w:rsid w:val="001B1A0A"/>
    <w:rsid w:val="001B7B93"/>
    <w:rsid w:val="001F465F"/>
    <w:rsid w:val="00222FFD"/>
    <w:rsid w:val="002278AB"/>
    <w:rsid w:val="00273074"/>
    <w:rsid w:val="002A6C03"/>
    <w:rsid w:val="002B1CF8"/>
    <w:rsid w:val="0033793B"/>
    <w:rsid w:val="003B25A9"/>
    <w:rsid w:val="00411CB4"/>
    <w:rsid w:val="0044324D"/>
    <w:rsid w:val="00462678"/>
    <w:rsid w:val="00476101"/>
    <w:rsid w:val="004A60BC"/>
    <w:rsid w:val="004D3EFD"/>
    <w:rsid w:val="0053560B"/>
    <w:rsid w:val="00583FA5"/>
    <w:rsid w:val="00592B69"/>
    <w:rsid w:val="005B19FD"/>
    <w:rsid w:val="006107A5"/>
    <w:rsid w:val="0062770C"/>
    <w:rsid w:val="0062798F"/>
    <w:rsid w:val="00650527"/>
    <w:rsid w:val="006813CC"/>
    <w:rsid w:val="0069655C"/>
    <w:rsid w:val="006B110C"/>
    <w:rsid w:val="0072104E"/>
    <w:rsid w:val="00723601"/>
    <w:rsid w:val="00745C53"/>
    <w:rsid w:val="007477DC"/>
    <w:rsid w:val="0079207A"/>
    <w:rsid w:val="00793FC7"/>
    <w:rsid w:val="007D78D9"/>
    <w:rsid w:val="007F5D7E"/>
    <w:rsid w:val="00826532"/>
    <w:rsid w:val="008A484C"/>
    <w:rsid w:val="008C40C3"/>
    <w:rsid w:val="008D5838"/>
    <w:rsid w:val="008E1B22"/>
    <w:rsid w:val="00934687"/>
    <w:rsid w:val="009464DD"/>
    <w:rsid w:val="00950699"/>
    <w:rsid w:val="00964F29"/>
    <w:rsid w:val="009F1E9E"/>
    <w:rsid w:val="00A15E06"/>
    <w:rsid w:val="00A4462E"/>
    <w:rsid w:val="00A53086"/>
    <w:rsid w:val="00A7153A"/>
    <w:rsid w:val="00A82214"/>
    <w:rsid w:val="00B05A39"/>
    <w:rsid w:val="00B37A84"/>
    <w:rsid w:val="00B443A6"/>
    <w:rsid w:val="00B92624"/>
    <w:rsid w:val="00BB38D6"/>
    <w:rsid w:val="00BC3007"/>
    <w:rsid w:val="00BF2A14"/>
    <w:rsid w:val="00C110B8"/>
    <w:rsid w:val="00C43F54"/>
    <w:rsid w:val="00C8146C"/>
    <w:rsid w:val="00CA6021"/>
    <w:rsid w:val="00CE05D5"/>
    <w:rsid w:val="00CE7F1D"/>
    <w:rsid w:val="00D10455"/>
    <w:rsid w:val="00D72AF7"/>
    <w:rsid w:val="00DA0726"/>
    <w:rsid w:val="00DA07EB"/>
    <w:rsid w:val="00DB6F2E"/>
    <w:rsid w:val="00DF4E37"/>
    <w:rsid w:val="00E05B15"/>
    <w:rsid w:val="00E648E1"/>
    <w:rsid w:val="00E81BFC"/>
    <w:rsid w:val="00E83784"/>
    <w:rsid w:val="00E85EB2"/>
    <w:rsid w:val="00EA0B30"/>
    <w:rsid w:val="00EC39D0"/>
    <w:rsid w:val="00F108C1"/>
    <w:rsid w:val="00F241CB"/>
    <w:rsid w:val="00FA6AA7"/>
    <w:rsid w:val="00FC6580"/>
    <w:rsid w:val="00FD069A"/>
    <w:rsid w:val="7F4F3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5"/>
    <w:unhideWhenUsed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990000"/>
      <w:u w:val="none"/>
    </w:rPr>
  </w:style>
  <w:style w:type="paragraph" w:customStyle="1" w:styleId="11">
    <w:name w:val="列出段落1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正文文本缩进 Char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批注框文本 Char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538</Words>
  <Characters>3070</Characters>
  <Lines>25</Lines>
  <Paragraphs>7</Paragraphs>
  <TotalTime>0</TotalTime>
  <ScaleCrop>false</ScaleCrop>
  <LinksUpToDate>false</LinksUpToDate>
  <CharactersWithSpaces>3601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2015-03-17T10:05:00Z</dcterms:created>
  <dc:creator>chang</dc:creator>
  <cp:lastModifiedBy>jjyidp</cp:lastModifiedBy>
  <cp:lastPrinted>2017-03-23T08:33:00Z</cp:lastPrinted>
  <dcterms:modified xsi:type="dcterms:W3CDTF">2018-03-23T05:18:31Z</dcterms:modified>
  <dc:title>防灾科技学院2015年招收硕士研究生复试录取工作办法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